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205E" w14:textId="1B961A6C" w:rsidR="002718E1" w:rsidRPr="002718E1" w:rsidRDefault="007D6FE3" w:rsidP="002718E1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Politsei- ja Piirivalveamet </w:t>
      </w:r>
      <w:r w:rsidR="002718E1">
        <w:rPr>
          <w:rFonts w:ascii="Arial" w:hAnsi="Arial" w:cs="Arial"/>
          <w:b/>
          <w:bCs/>
          <w:sz w:val="20"/>
          <w:szCs w:val="20"/>
        </w:rPr>
        <w:br/>
      </w:r>
      <w:r w:rsidR="002718E1" w:rsidRPr="002718E1">
        <w:rPr>
          <w:rFonts w:ascii="Arial" w:hAnsi="Arial" w:cs="Arial"/>
          <w:sz w:val="20"/>
          <w:szCs w:val="20"/>
        </w:rPr>
        <w:t>Pärnu mnt 139</w:t>
      </w:r>
      <w:r w:rsidR="002718E1">
        <w:rPr>
          <w:rFonts w:ascii="Arial" w:hAnsi="Arial" w:cs="Arial"/>
          <w:sz w:val="20"/>
          <w:szCs w:val="20"/>
        </w:rPr>
        <w:br/>
      </w:r>
      <w:r w:rsidR="002718E1" w:rsidRPr="002718E1">
        <w:rPr>
          <w:rFonts w:ascii="Arial" w:hAnsi="Arial" w:cs="Arial"/>
          <w:sz w:val="20"/>
          <w:szCs w:val="20"/>
        </w:rPr>
        <w:t>15060, Tallinn</w:t>
      </w:r>
    </w:p>
    <w:p w14:paraId="25577850" w14:textId="153CFC9A" w:rsidR="007E660F" w:rsidRDefault="002718E1" w:rsidP="00AB1AB6">
      <w:pPr>
        <w:tabs>
          <w:tab w:val="left" w:pos="5040"/>
        </w:tabs>
        <w:rPr>
          <w:rFonts w:ascii="Arial" w:hAnsi="Arial" w:cs="Arial"/>
          <w:sz w:val="20"/>
          <w:szCs w:val="20"/>
        </w:rPr>
      </w:pPr>
      <w:hyperlink r:id="rId7" w:history="1">
        <w:r w:rsidRPr="00FD32E3">
          <w:rPr>
            <w:rStyle w:val="Hyperlink"/>
            <w:rFonts w:ascii="Arial" w:hAnsi="Arial" w:cs="Arial"/>
            <w:sz w:val="20"/>
            <w:szCs w:val="20"/>
          </w:rPr>
          <w:t>ppa@politsei.ee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7E660F">
        <w:rPr>
          <w:rFonts w:ascii="Arial" w:hAnsi="Arial" w:cs="Arial"/>
          <w:sz w:val="20"/>
          <w:szCs w:val="20"/>
        </w:rPr>
        <w:tab/>
      </w:r>
      <w:r w:rsidR="00AB1AB6">
        <w:rPr>
          <w:rFonts w:ascii="Arial" w:hAnsi="Arial" w:cs="Arial"/>
          <w:sz w:val="20"/>
          <w:szCs w:val="20"/>
        </w:rPr>
        <w:t xml:space="preserve">            </w:t>
      </w:r>
    </w:p>
    <w:p w14:paraId="7B1B00E9" w14:textId="66EF4308" w:rsidR="00945DF1" w:rsidRPr="007E660F" w:rsidRDefault="002A6807" w:rsidP="007E660F">
      <w:pPr>
        <w:tabs>
          <w:tab w:val="left" w:pos="5040"/>
        </w:tabs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09</w:t>
      </w:r>
      <w:r w:rsidR="00945DF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</w:t>
      </w:r>
      <w:r w:rsidR="00945DF1">
        <w:rPr>
          <w:rFonts w:ascii="Arial" w:hAnsi="Arial" w:cs="Arial"/>
          <w:sz w:val="20"/>
          <w:szCs w:val="20"/>
        </w:rPr>
        <w:t>.2025</w:t>
      </w:r>
    </w:p>
    <w:p w14:paraId="27AF684F" w14:textId="77777777" w:rsidR="007E660F" w:rsidRPr="007E660F" w:rsidRDefault="007E660F" w:rsidP="007E660F">
      <w:pPr>
        <w:spacing w:after="160" w:line="259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0F4170F9" w14:textId="0AE9F5D4" w:rsidR="007E660F" w:rsidRPr="007E660F" w:rsidRDefault="002A6807" w:rsidP="007E660F">
      <w:pPr>
        <w:spacing w:after="160" w:line="259" w:lineRule="auto"/>
        <w:jc w:val="both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Kooskõlastuse taotlus </w:t>
      </w:r>
    </w:p>
    <w:p w14:paraId="2BC12601" w14:textId="77777777" w:rsidR="007E660F" w:rsidRPr="007E660F" w:rsidRDefault="007E660F" w:rsidP="007E660F">
      <w:pPr>
        <w:spacing w:after="160" w:line="259" w:lineRule="auto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424D2B3B" w14:textId="642326D9" w:rsidR="005D4D25" w:rsidRPr="007E660F" w:rsidRDefault="001D3692" w:rsidP="005D4D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Lp </w:t>
      </w:r>
      <w:r w:rsidR="007D6FE3">
        <w:rPr>
          <w:rFonts w:ascii="Arial" w:hAnsi="Arial" w:cs="Arial"/>
          <w:sz w:val="20"/>
          <w:szCs w:val="20"/>
        </w:rPr>
        <w:t xml:space="preserve">Politsei- ja Piirivalveameti esindaja </w:t>
      </w:r>
    </w:p>
    <w:p w14:paraId="258056CB" w14:textId="77777777" w:rsidR="005D4D25" w:rsidRPr="007E660F" w:rsidRDefault="005D4D25" w:rsidP="00F23900">
      <w:pPr>
        <w:jc w:val="both"/>
        <w:rPr>
          <w:rFonts w:ascii="Arial" w:hAnsi="Arial" w:cs="Arial"/>
          <w:sz w:val="20"/>
          <w:szCs w:val="20"/>
        </w:rPr>
      </w:pPr>
    </w:p>
    <w:p w14:paraId="3EFF3E53" w14:textId="4A56E644" w:rsidR="005D4D25" w:rsidRDefault="00B71008" w:rsidP="00F239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Käesolevaga edastame Tele2 Eesti AS</w:t>
      </w:r>
      <w:r w:rsidR="005277AF">
        <w:rPr>
          <w:rFonts w:ascii="Arial" w:hAnsi="Arial" w:cs="Arial"/>
          <w:sz w:val="20"/>
          <w:szCs w:val="20"/>
        </w:rPr>
        <w:t>, registrinumbriga 10069046</w:t>
      </w:r>
      <w:r>
        <w:rPr>
          <w:rFonts w:ascii="Arial" w:hAnsi="Arial" w:cs="Arial"/>
          <w:sz w:val="20"/>
          <w:szCs w:val="20"/>
        </w:rPr>
        <w:t xml:space="preserve"> (edaspidi Tele2) </w:t>
      </w:r>
      <w:r w:rsidR="006F56B4">
        <w:rPr>
          <w:rFonts w:ascii="Arial" w:hAnsi="Arial" w:cs="Arial"/>
          <w:sz w:val="20"/>
          <w:szCs w:val="20"/>
        </w:rPr>
        <w:t xml:space="preserve">kooskõlastuse </w:t>
      </w:r>
      <w:r w:rsidR="00C97C01">
        <w:rPr>
          <w:rFonts w:ascii="Arial" w:hAnsi="Arial" w:cs="Arial"/>
          <w:sz w:val="20"/>
          <w:szCs w:val="20"/>
        </w:rPr>
        <w:t xml:space="preserve">taotluse </w:t>
      </w:r>
      <w:r w:rsidR="006F56B4">
        <w:rPr>
          <w:rFonts w:ascii="Arial" w:hAnsi="Arial" w:cs="Arial"/>
          <w:sz w:val="20"/>
          <w:szCs w:val="20"/>
        </w:rPr>
        <w:t xml:space="preserve">seoses sooviga rajada piiriülene sidetaristu. </w:t>
      </w:r>
    </w:p>
    <w:p w14:paraId="7C8F2EFA" w14:textId="77777777" w:rsidR="006F56B4" w:rsidRDefault="006F56B4" w:rsidP="00F23900">
      <w:pPr>
        <w:jc w:val="both"/>
        <w:rPr>
          <w:rFonts w:ascii="Arial" w:hAnsi="Arial" w:cs="Arial"/>
          <w:sz w:val="20"/>
          <w:szCs w:val="20"/>
        </w:rPr>
      </w:pPr>
    </w:p>
    <w:p w14:paraId="4CA4CE95" w14:textId="48DA8442" w:rsidR="00F23900" w:rsidRDefault="00F23900" w:rsidP="00F23900">
      <w:pPr>
        <w:jc w:val="both"/>
        <w:rPr>
          <w:rFonts w:ascii="Arial" w:hAnsi="Arial" w:cs="Arial"/>
          <w:sz w:val="20"/>
          <w:szCs w:val="20"/>
        </w:rPr>
      </w:pPr>
      <w:r w:rsidRPr="00F23900">
        <w:rPr>
          <w:rFonts w:ascii="Arial" w:hAnsi="Arial" w:cs="Arial"/>
          <w:sz w:val="20"/>
          <w:szCs w:val="20"/>
        </w:rPr>
        <w:t>Tele2 on viimase kümne aasta jooksul oluliselt panustanud rahvusvaheliste ja piiriüleste sidevõrkude arendamisse Eestis. Aastal 2014-2022 raja</w:t>
      </w:r>
      <w:r w:rsidR="002A6F12">
        <w:rPr>
          <w:rFonts w:ascii="Arial" w:hAnsi="Arial" w:cs="Arial"/>
          <w:sz w:val="20"/>
          <w:szCs w:val="20"/>
        </w:rPr>
        <w:t>ti Tele2</w:t>
      </w:r>
      <w:r w:rsidRPr="00F23900">
        <w:rPr>
          <w:rFonts w:ascii="Arial" w:hAnsi="Arial" w:cs="Arial"/>
          <w:sz w:val="20"/>
          <w:szCs w:val="20"/>
        </w:rPr>
        <w:t>e</w:t>
      </w:r>
      <w:r w:rsidR="002A6F12">
        <w:rPr>
          <w:rFonts w:ascii="Arial" w:hAnsi="Arial" w:cs="Arial"/>
          <w:sz w:val="20"/>
          <w:szCs w:val="20"/>
        </w:rPr>
        <w:t xml:space="preserve"> poolt</w:t>
      </w:r>
      <w:r w:rsidRPr="00F23900">
        <w:rPr>
          <w:rFonts w:ascii="Arial" w:hAnsi="Arial" w:cs="Arial"/>
          <w:sz w:val="20"/>
          <w:szCs w:val="20"/>
        </w:rPr>
        <w:t xml:space="preserve"> magistraalside trass suunal Helsingi–Tallinn–Vilnius–Varssavi–Frankfurt, mille piiriületus Eestis toimub läbi Valga. Lisaks </w:t>
      </w:r>
      <w:r w:rsidR="002A6F12">
        <w:rPr>
          <w:rFonts w:ascii="Arial" w:hAnsi="Arial" w:cs="Arial"/>
          <w:sz w:val="20"/>
          <w:szCs w:val="20"/>
        </w:rPr>
        <w:t>on Tele2e poolt</w:t>
      </w:r>
      <w:r w:rsidRPr="00F23900">
        <w:rPr>
          <w:rFonts w:ascii="Arial" w:hAnsi="Arial" w:cs="Arial"/>
          <w:sz w:val="20"/>
          <w:szCs w:val="20"/>
        </w:rPr>
        <w:t xml:space="preserve"> aastatel 2024–2025 ehita</w:t>
      </w:r>
      <w:r w:rsidR="002A6F12">
        <w:rPr>
          <w:rFonts w:ascii="Arial" w:hAnsi="Arial" w:cs="Arial"/>
          <w:sz w:val="20"/>
          <w:szCs w:val="20"/>
        </w:rPr>
        <w:t>tud</w:t>
      </w:r>
      <w:r w:rsidRPr="00F23900">
        <w:rPr>
          <w:rFonts w:ascii="Arial" w:hAnsi="Arial" w:cs="Arial"/>
          <w:sz w:val="20"/>
          <w:szCs w:val="20"/>
        </w:rPr>
        <w:t xml:space="preserve"> uu</w:t>
      </w:r>
      <w:r w:rsidR="002A6F12">
        <w:rPr>
          <w:rFonts w:ascii="Arial" w:hAnsi="Arial" w:cs="Arial"/>
          <w:sz w:val="20"/>
          <w:szCs w:val="20"/>
        </w:rPr>
        <w:t>s</w:t>
      </w:r>
      <w:r w:rsidRPr="00F23900">
        <w:rPr>
          <w:rFonts w:ascii="Arial" w:hAnsi="Arial" w:cs="Arial"/>
          <w:sz w:val="20"/>
          <w:szCs w:val="20"/>
        </w:rPr>
        <w:t xml:space="preserve"> magistraalside ühenduse Tallinn–Riia–Vilnius vahel, kus piiriületus Eestis toimub </w:t>
      </w:r>
      <w:r w:rsidR="002A6F12">
        <w:rPr>
          <w:rFonts w:ascii="Arial" w:hAnsi="Arial" w:cs="Arial"/>
          <w:sz w:val="20"/>
          <w:szCs w:val="20"/>
        </w:rPr>
        <w:t xml:space="preserve">läbi </w:t>
      </w:r>
      <w:r w:rsidRPr="00F23900">
        <w:rPr>
          <w:rFonts w:ascii="Arial" w:hAnsi="Arial" w:cs="Arial"/>
          <w:sz w:val="20"/>
          <w:szCs w:val="20"/>
        </w:rPr>
        <w:t>Kilingi-Nõmme.</w:t>
      </w:r>
    </w:p>
    <w:p w14:paraId="06500608" w14:textId="77777777" w:rsidR="00F23900" w:rsidRPr="00F23900" w:rsidRDefault="00F23900" w:rsidP="00F23900">
      <w:pPr>
        <w:jc w:val="both"/>
        <w:rPr>
          <w:rFonts w:ascii="Arial" w:hAnsi="Arial" w:cs="Arial"/>
          <w:sz w:val="20"/>
          <w:szCs w:val="20"/>
        </w:rPr>
      </w:pPr>
    </w:p>
    <w:p w14:paraId="6996187F" w14:textId="2C32C0FA" w:rsidR="00F23900" w:rsidRDefault="00F23900" w:rsidP="00F23900">
      <w:pPr>
        <w:jc w:val="both"/>
        <w:rPr>
          <w:rFonts w:ascii="Arial" w:hAnsi="Arial" w:cs="Arial"/>
          <w:sz w:val="20"/>
          <w:szCs w:val="20"/>
        </w:rPr>
      </w:pPr>
      <w:r w:rsidRPr="00F23900">
        <w:rPr>
          <w:rFonts w:ascii="Arial" w:hAnsi="Arial" w:cs="Arial"/>
          <w:sz w:val="20"/>
          <w:szCs w:val="20"/>
        </w:rPr>
        <w:t xml:space="preserve">Sidevõrkude toimepidevuse veelgi </w:t>
      </w:r>
      <w:r w:rsidR="002A6F12">
        <w:rPr>
          <w:rFonts w:ascii="Arial" w:hAnsi="Arial" w:cs="Arial"/>
          <w:sz w:val="20"/>
          <w:szCs w:val="20"/>
        </w:rPr>
        <w:t>kvaliteetsemaks</w:t>
      </w:r>
      <w:r w:rsidRPr="00F23900">
        <w:rPr>
          <w:rFonts w:ascii="Arial" w:hAnsi="Arial" w:cs="Arial"/>
          <w:sz w:val="20"/>
          <w:szCs w:val="20"/>
        </w:rPr>
        <w:t xml:space="preserve"> tagamiseks soovime rajada täiendava piiriületuse Eestis läbi Ikla, mis kujuneks kõige läänepoolsemaks marsruudiks lõunasuunal. Planeeritav lahendus hõlmab pinnasesse paigaldatavat </w:t>
      </w:r>
      <w:proofErr w:type="spellStart"/>
      <w:r w:rsidRPr="00F23900">
        <w:rPr>
          <w:rFonts w:ascii="Arial" w:hAnsi="Arial" w:cs="Arial"/>
          <w:sz w:val="20"/>
          <w:szCs w:val="20"/>
        </w:rPr>
        <w:t>multitorudel</w:t>
      </w:r>
      <w:proofErr w:type="spellEnd"/>
      <w:r w:rsidRPr="00F23900">
        <w:rPr>
          <w:rFonts w:ascii="Arial" w:hAnsi="Arial" w:cs="Arial"/>
          <w:sz w:val="20"/>
          <w:szCs w:val="20"/>
        </w:rPr>
        <w:t xml:space="preserve"> põhinevat sidetaristut Iklas, alates Eesti Lairiba Arenduse Sihtasutuse (</w:t>
      </w:r>
      <w:proofErr w:type="spellStart"/>
      <w:r w:rsidR="00DE2ED9">
        <w:rPr>
          <w:rFonts w:ascii="Arial" w:hAnsi="Arial" w:cs="Arial"/>
          <w:sz w:val="20"/>
          <w:szCs w:val="20"/>
        </w:rPr>
        <w:t>reg</w:t>
      </w:r>
      <w:proofErr w:type="spellEnd"/>
      <w:r w:rsidR="00DE2ED9">
        <w:rPr>
          <w:rFonts w:ascii="Arial" w:hAnsi="Arial" w:cs="Arial"/>
          <w:sz w:val="20"/>
          <w:szCs w:val="20"/>
        </w:rPr>
        <w:t xml:space="preserve">. nr </w:t>
      </w:r>
      <w:r w:rsidR="00DE2ED9" w:rsidRPr="00DE2ED9">
        <w:rPr>
          <w:rFonts w:ascii="Arial" w:hAnsi="Arial" w:cs="Arial"/>
          <w:sz w:val="20"/>
          <w:szCs w:val="20"/>
        </w:rPr>
        <w:t>90010094</w:t>
      </w:r>
      <w:r w:rsidR="00DE2ED9">
        <w:rPr>
          <w:rFonts w:ascii="Arial" w:hAnsi="Arial" w:cs="Arial"/>
          <w:sz w:val="20"/>
          <w:szCs w:val="20"/>
        </w:rPr>
        <w:t xml:space="preserve">, edaspidi </w:t>
      </w:r>
      <w:r w:rsidRPr="00F23900">
        <w:rPr>
          <w:rFonts w:ascii="Arial" w:hAnsi="Arial" w:cs="Arial"/>
          <w:sz w:val="20"/>
          <w:szCs w:val="20"/>
        </w:rPr>
        <w:t xml:space="preserve">ELA SA) sidetrassist ELA023 kuni Läti piirini, kus taristu ühendatakse </w:t>
      </w:r>
      <w:r w:rsidR="00DE3622">
        <w:rPr>
          <w:rFonts w:ascii="Arial" w:hAnsi="Arial" w:cs="Arial"/>
          <w:sz w:val="20"/>
          <w:szCs w:val="20"/>
        </w:rPr>
        <w:t xml:space="preserve">Läti Vabariigis registreeritud ja tegutseva </w:t>
      </w:r>
      <w:r w:rsidRPr="00F23900">
        <w:rPr>
          <w:rFonts w:ascii="Arial" w:hAnsi="Arial" w:cs="Arial"/>
          <w:sz w:val="20"/>
          <w:szCs w:val="20"/>
        </w:rPr>
        <w:t xml:space="preserve">SIA TET </w:t>
      </w:r>
      <w:r w:rsidR="00DE3622">
        <w:rPr>
          <w:rFonts w:ascii="Arial" w:hAnsi="Arial" w:cs="Arial"/>
          <w:sz w:val="20"/>
          <w:szCs w:val="20"/>
        </w:rPr>
        <w:t xml:space="preserve">(Läti </w:t>
      </w:r>
      <w:proofErr w:type="spellStart"/>
      <w:r w:rsidR="00DE3622">
        <w:rPr>
          <w:rFonts w:ascii="Arial" w:hAnsi="Arial" w:cs="Arial"/>
          <w:sz w:val="20"/>
          <w:szCs w:val="20"/>
        </w:rPr>
        <w:t>reg</w:t>
      </w:r>
      <w:proofErr w:type="spellEnd"/>
      <w:r w:rsidR="00DE3622">
        <w:rPr>
          <w:rFonts w:ascii="Arial" w:hAnsi="Arial" w:cs="Arial"/>
          <w:sz w:val="20"/>
          <w:szCs w:val="20"/>
        </w:rPr>
        <w:t xml:space="preserve">. nr </w:t>
      </w:r>
      <w:r w:rsidR="00DE3622" w:rsidRPr="00DE3622">
        <w:rPr>
          <w:rFonts w:ascii="Arial" w:hAnsi="Arial" w:cs="Arial"/>
          <w:sz w:val="20"/>
          <w:szCs w:val="20"/>
        </w:rPr>
        <w:t>40003052786</w:t>
      </w:r>
      <w:r w:rsidR="00DE3622">
        <w:rPr>
          <w:rFonts w:ascii="Arial" w:hAnsi="Arial" w:cs="Arial"/>
          <w:sz w:val="20"/>
          <w:szCs w:val="20"/>
        </w:rPr>
        <w:t xml:space="preserve">) </w:t>
      </w:r>
      <w:r w:rsidRPr="00F23900">
        <w:rPr>
          <w:rFonts w:ascii="Arial" w:hAnsi="Arial" w:cs="Arial"/>
          <w:sz w:val="20"/>
          <w:szCs w:val="20"/>
        </w:rPr>
        <w:t>rajatava analoogse sidetaristuga. Eestis läbiks kavandatav Tele2</w:t>
      </w:r>
      <w:r w:rsidR="00DE3622">
        <w:rPr>
          <w:rFonts w:ascii="Arial" w:hAnsi="Arial" w:cs="Arial"/>
          <w:sz w:val="20"/>
          <w:szCs w:val="20"/>
        </w:rPr>
        <w:t xml:space="preserve">e </w:t>
      </w:r>
      <w:r w:rsidRPr="00F23900">
        <w:rPr>
          <w:rFonts w:ascii="Arial" w:hAnsi="Arial" w:cs="Arial"/>
          <w:sz w:val="20"/>
          <w:szCs w:val="20"/>
        </w:rPr>
        <w:t xml:space="preserve">sidetrass </w:t>
      </w:r>
      <w:r w:rsidR="00DE3622">
        <w:rPr>
          <w:rFonts w:ascii="Arial" w:hAnsi="Arial" w:cs="Arial"/>
          <w:sz w:val="20"/>
          <w:szCs w:val="20"/>
        </w:rPr>
        <w:t xml:space="preserve">järgnevaid </w:t>
      </w:r>
      <w:r w:rsidRPr="00F23900">
        <w:rPr>
          <w:rFonts w:ascii="Arial" w:hAnsi="Arial" w:cs="Arial"/>
          <w:sz w:val="20"/>
          <w:szCs w:val="20"/>
        </w:rPr>
        <w:t>kinnistuid: 21301:001:0282 ja 21401:001:0352.</w:t>
      </w:r>
    </w:p>
    <w:p w14:paraId="7FF11A65" w14:textId="77777777" w:rsidR="00F23900" w:rsidRPr="00F23900" w:rsidRDefault="00F23900" w:rsidP="00F23900">
      <w:pPr>
        <w:jc w:val="both"/>
        <w:rPr>
          <w:rFonts w:ascii="Arial" w:hAnsi="Arial" w:cs="Arial"/>
          <w:sz w:val="20"/>
          <w:szCs w:val="20"/>
        </w:rPr>
      </w:pPr>
    </w:p>
    <w:p w14:paraId="4D292AF5" w14:textId="6B677A70" w:rsidR="006F56B4" w:rsidRDefault="003913C3" w:rsidP="00F2390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Tele2-le</w:t>
      </w:r>
      <w:r w:rsidR="00F23900" w:rsidRPr="00F23900">
        <w:rPr>
          <w:rFonts w:ascii="Arial" w:hAnsi="Arial" w:cs="Arial"/>
          <w:sz w:val="20"/>
          <w:szCs w:val="20"/>
        </w:rPr>
        <w:t xml:space="preserve"> on </w:t>
      </w:r>
      <w:r w:rsidR="00557895">
        <w:rPr>
          <w:rFonts w:ascii="Arial" w:hAnsi="Arial" w:cs="Arial"/>
          <w:sz w:val="20"/>
          <w:szCs w:val="20"/>
        </w:rPr>
        <w:t xml:space="preserve">20.11.2025 </w:t>
      </w:r>
      <w:r w:rsidR="00F23900" w:rsidRPr="00F23900">
        <w:rPr>
          <w:rFonts w:ascii="Arial" w:hAnsi="Arial" w:cs="Arial"/>
          <w:sz w:val="20"/>
          <w:szCs w:val="20"/>
        </w:rPr>
        <w:t xml:space="preserve">väljastatud ELA SA </w:t>
      </w:r>
      <w:r>
        <w:rPr>
          <w:rFonts w:ascii="Arial" w:hAnsi="Arial" w:cs="Arial"/>
          <w:sz w:val="20"/>
          <w:szCs w:val="20"/>
        </w:rPr>
        <w:t>e</w:t>
      </w:r>
      <w:r w:rsidRPr="003913C3">
        <w:rPr>
          <w:rFonts w:ascii="Arial" w:hAnsi="Arial" w:cs="Arial"/>
          <w:sz w:val="20"/>
          <w:szCs w:val="20"/>
        </w:rPr>
        <w:t xml:space="preserve">lektroonilise side alased </w:t>
      </w:r>
      <w:r w:rsidR="00F23900" w:rsidRPr="00F23900">
        <w:rPr>
          <w:rFonts w:ascii="Arial" w:hAnsi="Arial" w:cs="Arial"/>
          <w:sz w:val="20"/>
          <w:szCs w:val="20"/>
        </w:rPr>
        <w:t xml:space="preserve">tehnilised tingimused nr TT5180, mis võimaldavad liitumist ELA SA sidevõrguga. Järgnevalt soovime alustada sidetaristu projekteerimist nimetatud piirkonnas. </w:t>
      </w:r>
      <w:r w:rsidR="00CE3AA4" w:rsidRPr="009809CC">
        <w:rPr>
          <w:rFonts w:ascii="Arial" w:hAnsi="Arial" w:cs="Arial"/>
          <w:b/>
          <w:bCs/>
          <w:sz w:val="20"/>
          <w:szCs w:val="20"/>
        </w:rPr>
        <w:t>Eeltoodud eesmärgil</w:t>
      </w:r>
      <w:r w:rsidR="00F23900" w:rsidRPr="009809CC">
        <w:rPr>
          <w:rFonts w:ascii="Arial" w:hAnsi="Arial" w:cs="Arial"/>
          <w:b/>
          <w:bCs/>
          <w:sz w:val="20"/>
          <w:szCs w:val="20"/>
        </w:rPr>
        <w:t xml:space="preserve"> palume </w:t>
      </w:r>
      <w:r w:rsidR="00CE3AA4" w:rsidRPr="009809CC">
        <w:rPr>
          <w:rFonts w:ascii="Arial" w:hAnsi="Arial" w:cs="Arial"/>
          <w:b/>
          <w:bCs/>
          <w:sz w:val="20"/>
          <w:szCs w:val="20"/>
        </w:rPr>
        <w:t xml:space="preserve">käesoleva pöördumisega </w:t>
      </w:r>
      <w:r w:rsidR="00F23900" w:rsidRPr="009809CC">
        <w:rPr>
          <w:rFonts w:ascii="Arial" w:hAnsi="Arial" w:cs="Arial"/>
          <w:b/>
          <w:bCs/>
          <w:sz w:val="20"/>
          <w:szCs w:val="20"/>
        </w:rPr>
        <w:t xml:space="preserve">Politsei- ja Piirivalveameti põhimõttelist kooskõlastust </w:t>
      </w:r>
      <w:r w:rsidR="00CE3AA4" w:rsidRPr="009809CC">
        <w:rPr>
          <w:rFonts w:ascii="Arial" w:hAnsi="Arial" w:cs="Arial"/>
          <w:b/>
          <w:bCs/>
          <w:sz w:val="20"/>
          <w:szCs w:val="20"/>
        </w:rPr>
        <w:t>eelpool kirjeldatud võrgu rajamise</w:t>
      </w:r>
      <w:r w:rsidR="00F23900" w:rsidRPr="009809CC">
        <w:rPr>
          <w:rFonts w:ascii="Arial" w:hAnsi="Arial" w:cs="Arial"/>
          <w:b/>
          <w:bCs/>
          <w:sz w:val="20"/>
          <w:szCs w:val="20"/>
        </w:rPr>
        <w:t xml:space="preserve"> plaanidele, et jätkata </w:t>
      </w:r>
      <w:r w:rsidR="00CE3AA4" w:rsidRPr="009809CC">
        <w:rPr>
          <w:rFonts w:ascii="Arial" w:hAnsi="Arial" w:cs="Arial"/>
          <w:b/>
          <w:bCs/>
          <w:sz w:val="20"/>
          <w:szCs w:val="20"/>
        </w:rPr>
        <w:t>side</w:t>
      </w:r>
      <w:r w:rsidR="00F23900" w:rsidRPr="009809CC">
        <w:rPr>
          <w:rFonts w:ascii="Arial" w:hAnsi="Arial" w:cs="Arial"/>
          <w:b/>
          <w:bCs/>
          <w:sz w:val="20"/>
          <w:szCs w:val="20"/>
        </w:rPr>
        <w:t xml:space="preserve">taristu detailse projekteerimisega. </w:t>
      </w:r>
      <w:r w:rsidR="00F23900" w:rsidRPr="00F23900">
        <w:rPr>
          <w:rFonts w:ascii="Arial" w:hAnsi="Arial" w:cs="Arial"/>
          <w:sz w:val="20"/>
          <w:szCs w:val="20"/>
        </w:rPr>
        <w:t xml:space="preserve">Valminud projekt esitatakse </w:t>
      </w:r>
      <w:r w:rsidR="000C4BB9">
        <w:rPr>
          <w:rFonts w:ascii="Arial" w:hAnsi="Arial" w:cs="Arial"/>
          <w:sz w:val="20"/>
          <w:szCs w:val="20"/>
        </w:rPr>
        <w:t>Politsei- ja Piirivalveametile peale valmimist</w:t>
      </w:r>
      <w:r w:rsidR="00F23900" w:rsidRPr="00F23900">
        <w:rPr>
          <w:rFonts w:ascii="Arial" w:hAnsi="Arial" w:cs="Arial"/>
          <w:sz w:val="20"/>
          <w:szCs w:val="20"/>
        </w:rPr>
        <w:t xml:space="preserve"> lõplikuks kooskõlastamiseks.</w:t>
      </w:r>
    </w:p>
    <w:p w14:paraId="188C3A2D" w14:textId="77777777" w:rsidR="00CE3AA4" w:rsidRDefault="00CE3AA4" w:rsidP="00F23900">
      <w:pPr>
        <w:jc w:val="both"/>
        <w:rPr>
          <w:rFonts w:ascii="Arial" w:hAnsi="Arial" w:cs="Arial"/>
          <w:sz w:val="20"/>
          <w:szCs w:val="20"/>
        </w:rPr>
      </w:pPr>
    </w:p>
    <w:p w14:paraId="6106BE9B" w14:textId="1839A4BA" w:rsidR="005D4D25" w:rsidRDefault="005C5D15" w:rsidP="005D4D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Täiendavate küsimuste või täpsustuste korral palun võtta ühendust allolevatel kontaktidel: </w:t>
      </w:r>
      <w:r>
        <w:rPr>
          <w:rFonts w:ascii="Arial" w:hAnsi="Arial" w:cs="Arial"/>
          <w:sz w:val="20"/>
          <w:szCs w:val="20"/>
        </w:rPr>
        <w:br/>
        <w:t>Juhan Saar</w:t>
      </w:r>
      <w:r>
        <w:rPr>
          <w:rFonts w:ascii="Arial" w:hAnsi="Arial" w:cs="Arial"/>
          <w:sz w:val="20"/>
          <w:szCs w:val="20"/>
        </w:rPr>
        <w:br/>
      </w:r>
      <w:hyperlink r:id="rId8" w:history="1">
        <w:r w:rsidR="001D3606" w:rsidRPr="00FD32E3">
          <w:rPr>
            <w:rStyle w:val="Hyperlink"/>
            <w:rFonts w:ascii="Arial" w:hAnsi="Arial" w:cs="Arial"/>
            <w:sz w:val="20"/>
            <w:szCs w:val="20"/>
          </w:rPr>
          <w:t>juhan.saar@tele2.com</w:t>
        </w:r>
      </w:hyperlink>
      <w:r w:rsidR="001D3606">
        <w:rPr>
          <w:rFonts w:ascii="Arial" w:hAnsi="Arial" w:cs="Arial"/>
          <w:sz w:val="20"/>
          <w:szCs w:val="20"/>
        </w:rPr>
        <w:t xml:space="preserve"> </w:t>
      </w:r>
    </w:p>
    <w:p w14:paraId="3DB00936" w14:textId="5F7E2183" w:rsidR="001D3606" w:rsidRDefault="00E42D8B" w:rsidP="005D4D25">
      <w:pPr>
        <w:rPr>
          <w:rFonts w:ascii="Arial" w:hAnsi="Arial" w:cs="Arial"/>
          <w:sz w:val="20"/>
          <w:szCs w:val="20"/>
        </w:rPr>
      </w:pPr>
      <w:r w:rsidRPr="00E42D8B">
        <w:rPr>
          <w:rFonts w:ascii="Arial" w:hAnsi="Arial" w:cs="Arial"/>
          <w:sz w:val="20"/>
          <w:szCs w:val="20"/>
        </w:rPr>
        <w:t>+372 550 5672</w:t>
      </w:r>
    </w:p>
    <w:p w14:paraId="014B91B9" w14:textId="77777777" w:rsidR="00E42D8B" w:rsidRDefault="00E42D8B" w:rsidP="005D4D25">
      <w:pPr>
        <w:rPr>
          <w:rFonts w:ascii="Arial" w:hAnsi="Arial" w:cs="Arial"/>
          <w:sz w:val="20"/>
          <w:szCs w:val="20"/>
        </w:rPr>
      </w:pPr>
    </w:p>
    <w:p w14:paraId="22A61AF1" w14:textId="7F178E7E" w:rsidR="004C2D5A" w:rsidRDefault="004C2D5A" w:rsidP="005D4D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Kooskõlastus palume edastada e-maili aadressidel </w:t>
      </w:r>
      <w:hyperlink r:id="rId9" w:history="1">
        <w:r w:rsidRPr="00FD32E3">
          <w:rPr>
            <w:rStyle w:val="Hyperlink"/>
            <w:rFonts w:ascii="Arial" w:hAnsi="Arial" w:cs="Arial"/>
            <w:sz w:val="20"/>
            <w:szCs w:val="20"/>
          </w:rPr>
          <w:t>juhan.saar@tele2.com</w:t>
        </w:r>
      </w:hyperlink>
      <w:r>
        <w:rPr>
          <w:rFonts w:ascii="Arial" w:hAnsi="Arial" w:cs="Arial"/>
          <w:sz w:val="20"/>
          <w:szCs w:val="20"/>
        </w:rPr>
        <w:t xml:space="preserve"> ja </w:t>
      </w:r>
      <w:hyperlink r:id="rId10" w:history="1">
        <w:r w:rsidR="00920808" w:rsidRPr="00FD32E3">
          <w:rPr>
            <w:rStyle w:val="Hyperlink"/>
            <w:rFonts w:ascii="Arial" w:hAnsi="Arial" w:cs="Arial"/>
            <w:sz w:val="20"/>
            <w:szCs w:val="20"/>
          </w:rPr>
          <w:t>legalestonia@tele2.com</w:t>
        </w:r>
      </w:hyperlink>
      <w:r w:rsidR="00920808">
        <w:rPr>
          <w:rFonts w:ascii="Arial" w:hAnsi="Arial" w:cs="Arial"/>
          <w:sz w:val="20"/>
          <w:szCs w:val="20"/>
        </w:rPr>
        <w:t xml:space="preserve">. </w:t>
      </w:r>
    </w:p>
    <w:p w14:paraId="0BF77889" w14:textId="77777777" w:rsidR="005C5D15" w:rsidRPr="007E660F" w:rsidRDefault="005C5D15" w:rsidP="005D4D25">
      <w:pPr>
        <w:rPr>
          <w:rFonts w:ascii="Arial" w:hAnsi="Arial" w:cs="Arial"/>
          <w:sz w:val="20"/>
          <w:szCs w:val="20"/>
        </w:rPr>
      </w:pPr>
    </w:p>
    <w:p w14:paraId="5ACB32F3" w14:textId="77777777" w:rsidR="005D4D25" w:rsidRPr="007E660F" w:rsidRDefault="005D4D25" w:rsidP="005D4D25">
      <w:pPr>
        <w:rPr>
          <w:rFonts w:ascii="Arial" w:hAnsi="Arial" w:cs="Arial"/>
          <w:sz w:val="20"/>
          <w:szCs w:val="20"/>
        </w:rPr>
      </w:pPr>
      <w:r w:rsidRPr="007E660F">
        <w:rPr>
          <w:rFonts w:ascii="Arial" w:hAnsi="Arial" w:cs="Arial"/>
          <w:sz w:val="20"/>
          <w:szCs w:val="20"/>
        </w:rPr>
        <w:t>Lugupidamisega</w:t>
      </w:r>
    </w:p>
    <w:p w14:paraId="66FF0C84" w14:textId="1930718B" w:rsidR="005D4D25" w:rsidRPr="007E660F" w:rsidRDefault="005D4D25" w:rsidP="005D4D25">
      <w:pPr>
        <w:rPr>
          <w:rFonts w:ascii="Arial" w:hAnsi="Arial" w:cs="Arial"/>
          <w:sz w:val="20"/>
          <w:szCs w:val="20"/>
        </w:rPr>
      </w:pPr>
    </w:p>
    <w:p w14:paraId="655B286E" w14:textId="0F157896" w:rsidR="00046F02" w:rsidRPr="005D56C5" w:rsidRDefault="005D56C5" w:rsidP="005D4D25">
      <w:pPr>
        <w:rPr>
          <w:rFonts w:ascii="Arial" w:hAnsi="Arial" w:cs="Arial"/>
          <w:sz w:val="20"/>
          <w:szCs w:val="20"/>
        </w:rPr>
      </w:pPr>
      <w:r w:rsidRPr="005D56C5">
        <w:rPr>
          <w:rFonts w:ascii="Arial" w:hAnsi="Arial" w:cs="Arial"/>
          <w:sz w:val="20"/>
          <w:szCs w:val="20"/>
        </w:rPr>
        <w:t>Juhan Saar</w:t>
      </w:r>
    </w:p>
    <w:p w14:paraId="780463D5" w14:textId="3B608102" w:rsidR="005277AF" w:rsidRPr="007E660F" w:rsidRDefault="005D56C5" w:rsidP="005D4D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Ülekandevõrgu juht</w:t>
      </w:r>
    </w:p>
    <w:p w14:paraId="24D89ACF" w14:textId="5037DD49" w:rsidR="00046F02" w:rsidRPr="007E660F" w:rsidRDefault="00046F02" w:rsidP="005D4D25">
      <w:pPr>
        <w:rPr>
          <w:rFonts w:ascii="Arial" w:hAnsi="Arial" w:cs="Arial"/>
          <w:sz w:val="20"/>
          <w:szCs w:val="20"/>
        </w:rPr>
      </w:pPr>
      <w:r w:rsidRPr="007E660F">
        <w:rPr>
          <w:rFonts w:ascii="Arial" w:hAnsi="Arial" w:cs="Arial"/>
          <w:sz w:val="20"/>
          <w:szCs w:val="20"/>
        </w:rPr>
        <w:t>Tele2 Eesti AS</w:t>
      </w:r>
    </w:p>
    <w:p w14:paraId="4120D59F" w14:textId="77777777" w:rsidR="007E660F" w:rsidRPr="007E660F" w:rsidRDefault="007E660F" w:rsidP="005D4D25">
      <w:pPr>
        <w:rPr>
          <w:rFonts w:ascii="Arial" w:hAnsi="Arial" w:cs="Arial"/>
          <w:sz w:val="20"/>
          <w:szCs w:val="20"/>
        </w:rPr>
      </w:pPr>
    </w:p>
    <w:p w14:paraId="20037914" w14:textId="77777777" w:rsidR="007E660F" w:rsidRPr="007E660F" w:rsidRDefault="007E660F" w:rsidP="007E660F">
      <w:pPr>
        <w:rPr>
          <w:rFonts w:ascii="Arial" w:hAnsi="Arial" w:cs="Arial"/>
          <w:i/>
          <w:iCs/>
          <w:sz w:val="20"/>
          <w:szCs w:val="20"/>
        </w:rPr>
      </w:pPr>
      <w:r w:rsidRPr="007E660F">
        <w:rPr>
          <w:rFonts w:ascii="Arial" w:hAnsi="Arial" w:cs="Arial"/>
          <w:i/>
          <w:iCs/>
          <w:sz w:val="20"/>
          <w:szCs w:val="20"/>
        </w:rPr>
        <w:t xml:space="preserve">/allkirjastatud digitaalselt/ </w:t>
      </w:r>
    </w:p>
    <w:p w14:paraId="0A311CF4" w14:textId="77777777" w:rsidR="00046F02" w:rsidRPr="007E660F" w:rsidRDefault="00046F02" w:rsidP="005D4D25">
      <w:pPr>
        <w:rPr>
          <w:rFonts w:ascii="Arial" w:hAnsi="Arial" w:cs="Arial"/>
          <w:sz w:val="20"/>
          <w:szCs w:val="20"/>
        </w:rPr>
      </w:pPr>
    </w:p>
    <w:p w14:paraId="4A5802D3" w14:textId="77777777" w:rsidR="005D4D25" w:rsidRPr="007E660F" w:rsidRDefault="005D4D25" w:rsidP="005D4D25">
      <w:pPr>
        <w:rPr>
          <w:rFonts w:ascii="Arial" w:hAnsi="Arial" w:cs="Arial"/>
          <w:sz w:val="20"/>
          <w:szCs w:val="20"/>
        </w:rPr>
      </w:pPr>
    </w:p>
    <w:p w14:paraId="7A6799E2" w14:textId="77777777" w:rsidR="00B500AC" w:rsidRPr="00B500AC" w:rsidRDefault="00B500AC" w:rsidP="00B500AC">
      <w:pPr>
        <w:rPr>
          <w:rFonts w:ascii="Arial" w:hAnsi="Arial" w:cs="Arial"/>
          <w:i/>
          <w:iCs/>
          <w:sz w:val="20"/>
          <w:szCs w:val="20"/>
        </w:rPr>
      </w:pPr>
    </w:p>
    <w:p w14:paraId="738769C9" w14:textId="77777777" w:rsidR="00B500AC" w:rsidRPr="00B500AC" w:rsidRDefault="00B500AC" w:rsidP="00B500AC">
      <w:pPr>
        <w:rPr>
          <w:rFonts w:ascii="Arial" w:hAnsi="Arial" w:cs="Arial"/>
          <w:i/>
          <w:iCs/>
          <w:sz w:val="20"/>
          <w:szCs w:val="20"/>
        </w:rPr>
      </w:pPr>
      <w:r w:rsidRPr="00B500AC">
        <w:rPr>
          <w:rFonts w:ascii="Arial" w:hAnsi="Arial" w:cs="Arial"/>
          <w:i/>
          <w:iCs/>
          <w:sz w:val="20"/>
          <w:szCs w:val="20"/>
        </w:rPr>
        <w:t>Lisad:</w:t>
      </w:r>
    </w:p>
    <w:p w14:paraId="2CF2396F" w14:textId="77777777" w:rsidR="00B500AC" w:rsidRPr="00B500AC" w:rsidRDefault="00B500AC" w:rsidP="00B500AC">
      <w:pPr>
        <w:rPr>
          <w:rFonts w:ascii="Arial" w:hAnsi="Arial" w:cs="Arial"/>
          <w:i/>
          <w:iCs/>
          <w:sz w:val="20"/>
          <w:szCs w:val="20"/>
        </w:rPr>
      </w:pPr>
      <w:r w:rsidRPr="00B500AC">
        <w:rPr>
          <w:rFonts w:ascii="Arial" w:hAnsi="Arial" w:cs="Arial"/>
          <w:i/>
          <w:iCs/>
          <w:sz w:val="20"/>
          <w:szCs w:val="20"/>
        </w:rPr>
        <w:t>1.</w:t>
      </w:r>
      <w:r w:rsidRPr="00B500AC">
        <w:rPr>
          <w:rFonts w:ascii="Arial" w:hAnsi="Arial" w:cs="Arial"/>
          <w:i/>
          <w:iCs/>
          <w:sz w:val="20"/>
          <w:szCs w:val="20"/>
        </w:rPr>
        <w:tab/>
        <w:t>Eesti Lairiba Arenduse Sihtasutuse tehnilised tingimused nt TT5180</w:t>
      </w:r>
    </w:p>
    <w:p w14:paraId="2D7133C4" w14:textId="63922313" w:rsidR="005D4D25" w:rsidRPr="00B500AC" w:rsidRDefault="00B500AC" w:rsidP="00B500AC">
      <w:pPr>
        <w:rPr>
          <w:rFonts w:ascii="Arial" w:hAnsi="Arial" w:cs="Arial"/>
          <w:i/>
          <w:iCs/>
          <w:sz w:val="20"/>
          <w:szCs w:val="20"/>
        </w:rPr>
      </w:pPr>
      <w:r w:rsidRPr="00B500AC">
        <w:rPr>
          <w:rFonts w:ascii="Arial" w:hAnsi="Arial" w:cs="Arial"/>
          <w:i/>
          <w:iCs/>
          <w:sz w:val="20"/>
          <w:szCs w:val="20"/>
        </w:rPr>
        <w:t>2.</w:t>
      </w:r>
      <w:r w:rsidRPr="00B500AC">
        <w:rPr>
          <w:rFonts w:ascii="Arial" w:hAnsi="Arial" w:cs="Arial"/>
          <w:i/>
          <w:iCs/>
          <w:sz w:val="20"/>
          <w:szCs w:val="20"/>
        </w:rPr>
        <w:tab/>
        <w:t>Tele2 Eesti AS planeeritav sidetaristu trassi eskiis</w:t>
      </w:r>
    </w:p>
    <w:p w14:paraId="6ADBBB3F" w14:textId="77777777" w:rsidR="005D4D25" w:rsidRPr="007E660F" w:rsidRDefault="005D4D25" w:rsidP="005D4D25">
      <w:pPr>
        <w:rPr>
          <w:rFonts w:ascii="Arial" w:hAnsi="Arial" w:cs="Arial"/>
          <w:sz w:val="20"/>
          <w:szCs w:val="20"/>
        </w:rPr>
      </w:pPr>
    </w:p>
    <w:sectPr w:rsidR="005D4D25" w:rsidRPr="007E660F" w:rsidSect="005E11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D6EB7" w14:textId="77777777" w:rsidR="006432CB" w:rsidRDefault="006432CB">
      <w:r>
        <w:separator/>
      </w:r>
    </w:p>
  </w:endnote>
  <w:endnote w:type="continuationSeparator" w:id="0">
    <w:p w14:paraId="74FE067F" w14:textId="77777777" w:rsidR="006432CB" w:rsidRDefault="006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E87A8" w14:textId="1F06D538" w:rsidR="007E660F" w:rsidRDefault="007E66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42E9AAF" wp14:editId="7363BA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836438305" name="Text Box 2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4D436D" w14:textId="042092CE" w:rsidR="007E660F" w:rsidRPr="007E660F" w:rsidRDefault="007E660F" w:rsidP="007E66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E66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2E9A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Internal 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594D436D" w14:textId="042092CE" w:rsidR="007E660F" w:rsidRPr="007E660F" w:rsidRDefault="007E660F" w:rsidP="007E66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E660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68" w:type="dxa"/>
      <w:tblLook w:val="01E0" w:firstRow="1" w:lastRow="1" w:firstColumn="1" w:lastColumn="1" w:noHBand="0" w:noVBand="0"/>
    </w:tblPr>
    <w:tblGrid>
      <w:gridCol w:w="4965"/>
      <w:gridCol w:w="4503"/>
    </w:tblGrid>
    <w:tr w:rsidR="00091E27" w:rsidRPr="00477FD9" w14:paraId="15E812F4" w14:textId="77777777" w:rsidTr="00477FD9">
      <w:trPr>
        <w:trHeight w:val="1788"/>
      </w:trPr>
      <w:tc>
        <w:tcPr>
          <w:tcW w:w="4965" w:type="dxa"/>
        </w:tcPr>
        <w:p w14:paraId="74D39B81" w14:textId="66EC7799" w:rsidR="00091E27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r w:rsidRPr="00477FD9">
            <w:rPr>
              <w:rFonts w:cs="Arial"/>
              <w:sz w:val="16"/>
              <w:szCs w:val="16"/>
            </w:rPr>
            <w:t>Tele2 Eesti AS</w:t>
          </w:r>
        </w:p>
        <w:p w14:paraId="750191DB" w14:textId="77777777" w:rsidR="00091E27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proofErr w:type="spellStart"/>
          <w:r w:rsidRPr="00477FD9">
            <w:rPr>
              <w:rFonts w:cs="Arial"/>
              <w:sz w:val="16"/>
              <w:szCs w:val="16"/>
            </w:rPr>
            <w:t>reg</w:t>
          </w:r>
          <w:proofErr w:type="spellEnd"/>
          <w:r w:rsidRPr="00477FD9">
            <w:rPr>
              <w:rFonts w:cs="Arial"/>
              <w:sz w:val="16"/>
              <w:szCs w:val="16"/>
            </w:rPr>
            <w:t xml:space="preserve"> nr 10069046</w:t>
          </w:r>
        </w:p>
        <w:p w14:paraId="58457146" w14:textId="7801A32A" w:rsidR="00091E27" w:rsidRPr="00477FD9" w:rsidRDefault="00806561" w:rsidP="00091E27">
          <w:pPr>
            <w:pStyle w:val="Footer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Valukoja 8/</w:t>
          </w:r>
          <w:r w:rsidR="00B11738">
            <w:rPr>
              <w:rFonts w:cs="Arial"/>
              <w:sz w:val="16"/>
              <w:szCs w:val="16"/>
            </w:rPr>
            <w:t>2</w:t>
          </w:r>
          <w:r>
            <w:rPr>
              <w:rFonts w:cs="Arial"/>
              <w:sz w:val="16"/>
              <w:szCs w:val="16"/>
            </w:rPr>
            <w:t>,</w:t>
          </w:r>
          <w:r>
            <w:t xml:space="preserve"> </w:t>
          </w:r>
          <w:r w:rsidRPr="00806561">
            <w:rPr>
              <w:rFonts w:cs="Arial"/>
              <w:sz w:val="16"/>
              <w:szCs w:val="16"/>
            </w:rPr>
            <w:t>11415</w:t>
          </w:r>
          <w:r>
            <w:rPr>
              <w:rFonts w:cs="Arial"/>
              <w:sz w:val="16"/>
              <w:szCs w:val="16"/>
            </w:rPr>
            <w:t xml:space="preserve"> </w:t>
          </w:r>
          <w:r w:rsidR="00091E27" w:rsidRPr="00477FD9">
            <w:rPr>
              <w:rFonts w:cs="Arial"/>
              <w:sz w:val="16"/>
              <w:szCs w:val="16"/>
            </w:rPr>
            <w:t>Tallinn</w:t>
          </w:r>
        </w:p>
        <w:p w14:paraId="7B1767DD" w14:textId="7D68A7B1" w:rsidR="008B68AD" w:rsidRPr="00477FD9" w:rsidRDefault="00091E27" w:rsidP="00091E27">
          <w:pPr>
            <w:pStyle w:val="Footer"/>
            <w:rPr>
              <w:rFonts w:cs="Arial"/>
              <w:sz w:val="16"/>
              <w:szCs w:val="16"/>
            </w:rPr>
          </w:pPr>
          <w:r w:rsidRPr="00477FD9">
            <w:rPr>
              <w:rFonts w:cs="Arial"/>
              <w:sz w:val="16"/>
              <w:szCs w:val="16"/>
            </w:rPr>
            <w:t>tel +372 686 6866</w:t>
          </w:r>
          <w:r w:rsidRPr="00477FD9">
            <w:rPr>
              <w:rFonts w:cs="Arial"/>
              <w:sz w:val="16"/>
              <w:szCs w:val="16"/>
            </w:rPr>
            <w:br/>
          </w:r>
          <w:r w:rsidR="009208EB">
            <w:rPr>
              <w:rFonts w:cs="Arial"/>
              <w:sz w:val="16"/>
              <w:szCs w:val="16"/>
            </w:rPr>
            <w:t>tele2@tele2.ee</w:t>
          </w:r>
          <w:r w:rsidRPr="00477FD9">
            <w:rPr>
              <w:rFonts w:cs="Arial"/>
              <w:sz w:val="16"/>
              <w:szCs w:val="16"/>
            </w:rPr>
            <w:br/>
          </w:r>
          <w:r w:rsidR="008B68AD" w:rsidRPr="00477FD9">
            <w:rPr>
              <w:rFonts w:cs="Arial"/>
              <w:sz w:val="16"/>
              <w:szCs w:val="16"/>
            </w:rPr>
            <w:t>www.tele2.ee</w:t>
          </w:r>
        </w:p>
      </w:tc>
      <w:tc>
        <w:tcPr>
          <w:tcW w:w="4503" w:type="dxa"/>
        </w:tcPr>
        <w:p w14:paraId="4BF87688" w14:textId="04C931B7" w:rsidR="00091E27" w:rsidRPr="00477FD9" w:rsidRDefault="005D4D25" w:rsidP="00477FD9">
          <w:pPr>
            <w:pStyle w:val="Footer"/>
            <w:tabs>
              <w:tab w:val="clear" w:pos="4153"/>
              <w:tab w:val="center" w:pos="4575"/>
            </w:tabs>
            <w:ind w:right="-108"/>
            <w:jc w:val="right"/>
            <w:rPr>
              <w:sz w:val="16"/>
              <w:szCs w:val="16"/>
            </w:rPr>
          </w:pPr>
          <w:r w:rsidRPr="00477FD9">
            <w:rPr>
              <w:noProof/>
              <w:sz w:val="16"/>
              <w:szCs w:val="16"/>
            </w:rPr>
            <w:drawing>
              <wp:inline distT="0" distB="0" distL="0" distR="0" wp14:anchorId="115D9EDC" wp14:editId="7F915079">
                <wp:extent cx="2171700" cy="73342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2BE26D" w14:textId="77777777" w:rsidR="00FC2CB1" w:rsidRPr="00091E27" w:rsidRDefault="00FC2CB1" w:rsidP="00091E27">
    <w:pPr>
      <w:pStyle w:val="Footer"/>
      <w:rPr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9FF3" w14:textId="2776BF04" w:rsidR="007E660F" w:rsidRDefault="007E660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8AD373" wp14:editId="108FB58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95154376" name="Text Box 1" descr="Information Classification: 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B1B5C" w14:textId="49E576E8" w:rsidR="007E660F" w:rsidRPr="007E660F" w:rsidRDefault="007E660F" w:rsidP="007E660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7E660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 xml:space="preserve">Information Classification: 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AD3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formation Classification: Internal 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BCB1B5C" w14:textId="49E576E8" w:rsidR="007E660F" w:rsidRPr="007E660F" w:rsidRDefault="007E660F" w:rsidP="007E660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7E660F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 xml:space="preserve">Information Classification: 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50C5C" w14:textId="77777777" w:rsidR="006432CB" w:rsidRDefault="006432CB">
      <w:r>
        <w:separator/>
      </w:r>
    </w:p>
  </w:footnote>
  <w:footnote w:type="continuationSeparator" w:id="0">
    <w:p w14:paraId="024A5593" w14:textId="77777777" w:rsidR="006432CB" w:rsidRDefault="00643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63DA" w14:textId="77777777" w:rsidR="00B11738" w:rsidRDefault="00B117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D25C" w14:textId="77777777" w:rsidR="00B11738" w:rsidRDefault="00B117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C44CA" w14:textId="77777777" w:rsidR="00B11738" w:rsidRDefault="00B117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F5E07"/>
    <w:multiLevelType w:val="hybridMultilevel"/>
    <w:tmpl w:val="7CA2F79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4148B"/>
    <w:multiLevelType w:val="hybridMultilevel"/>
    <w:tmpl w:val="A546E242"/>
    <w:lvl w:ilvl="0" w:tplc="66DEA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812"/>
    <w:multiLevelType w:val="hybridMultilevel"/>
    <w:tmpl w:val="4A065480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46A52"/>
    <w:multiLevelType w:val="multilevel"/>
    <w:tmpl w:val="568EF814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7EE5889"/>
    <w:multiLevelType w:val="hybridMultilevel"/>
    <w:tmpl w:val="4E36D80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F78AB"/>
    <w:multiLevelType w:val="hybridMultilevel"/>
    <w:tmpl w:val="A71C8CCA"/>
    <w:lvl w:ilvl="0" w:tplc="E5CEA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A713D"/>
    <w:multiLevelType w:val="hybridMultilevel"/>
    <w:tmpl w:val="FA9E26EC"/>
    <w:lvl w:ilvl="0" w:tplc="7D06CE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802131">
    <w:abstractNumId w:val="1"/>
  </w:num>
  <w:num w:numId="2" w16cid:durableId="1683554856">
    <w:abstractNumId w:val="6"/>
  </w:num>
  <w:num w:numId="3" w16cid:durableId="2058118766">
    <w:abstractNumId w:val="4"/>
  </w:num>
  <w:num w:numId="4" w16cid:durableId="1945073343">
    <w:abstractNumId w:val="5"/>
  </w:num>
  <w:num w:numId="5" w16cid:durableId="647829603">
    <w:abstractNumId w:val="2"/>
  </w:num>
  <w:num w:numId="6" w16cid:durableId="1083138681">
    <w:abstractNumId w:val="3"/>
  </w:num>
  <w:num w:numId="7" w16cid:durableId="12604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B1"/>
    <w:rsid w:val="000007B0"/>
    <w:rsid w:val="0001213C"/>
    <w:rsid w:val="00024A33"/>
    <w:rsid w:val="00030A75"/>
    <w:rsid w:val="00032C82"/>
    <w:rsid w:val="0003553B"/>
    <w:rsid w:val="00036FB0"/>
    <w:rsid w:val="00042193"/>
    <w:rsid w:val="00046F02"/>
    <w:rsid w:val="0004707F"/>
    <w:rsid w:val="00047449"/>
    <w:rsid w:val="000510DD"/>
    <w:rsid w:val="0005776F"/>
    <w:rsid w:val="00057797"/>
    <w:rsid w:val="00067299"/>
    <w:rsid w:val="00090184"/>
    <w:rsid w:val="00091E27"/>
    <w:rsid w:val="00097826"/>
    <w:rsid w:val="000A796F"/>
    <w:rsid w:val="000C4BB9"/>
    <w:rsid w:val="000D0B24"/>
    <w:rsid w:val="000E16DA"/>
    <w:rsid w:val="000F491A"/>
    <w:rsid w:val="0012775B"/>
    <w:rsid w:val="00130749"/>
    <w:rsid w:val="00147471"/>
    <w:rsid w:val="00150B45"/>
    <w:rsid w:val="001552BC"/>
    <w:rsid w:val="0018359C"/>
    <w:rsid w:val="0019130C"/>
    <w:rsid w:val="00192813"/>
    <w:rsid w:val="00193F22"/>
    <w:rsid w:val="00193FF7"/>
    <w:rsid w:val="00194711"/>
    <w:rsid w:val="001A2A49"/>
    <w:rsid w:val="001B0F52"/>
    <w:rsid w:val="001C68C9"/>
    <w:rsid w:val="001C7582"/>
    <w:rsid w:val="001D3606"/>
    <w:rsid w:val="001D3692"/>
    <w:rsid w:val="001E54D1"/>
    <w:rsid w:val="00212455"/>
    <w:rsid w:val="00224C39"/>
    <w:rsid w:val="00226450"/>
    <w:rsid w:val="002358D2"/>
    <w:rsid w:val="00237326"/>
    <w:rsid w:val="00241A62"/>
    <w:rsid w:val="00263645"/>
    <w:rsid w:val="002718E1"/>
    <w:rsid w:val="0027316A"/>
    <w:rsid w:val="002A4580"/>
    <w:rsid w:val="002A6807"/>
    <w:rsid w:val="002A6F12"/>
    <w:rsid w:val="002B36CE"/>
    <w:rsid w:val="002D6505"/>
    <w:rsid w:val="002F373F"/>
    <w:rsid w:val="0031602C"/>
    <w:rsid w:val="003171AD"/>
    <w:rsid w:val="003478EE"/>
    <w:rsid w:val="003539F7"/>
    <w:rsid w:val="003564C6"/>
    <w:rsid w:val="00372755"/>
    <w:rsid w:val="003777E9"/>
    <w:rsid w:val="0038776C"/>
    <w:rsid w:val="003913C3"/>
    <w:rsid w:val="003A2050"/>
    <w:rsid w:val="003A24B7"/>
    <w:rsid w:val="003B1274"/>
    <w:rsid w:val="003B3498"/>
    <w:rsid w:val="003C2579"/>
    <w:rsid w:val="003C6FF0"/>
    <w:rsid w:val="003E5B79"/>
    <w:rsid w:val="00410CE5"/>
    <w:rsid w:val="00421BA4"/>
    <w:rsid w:val="00422187"/>
    <w:rsid w:val="00424D7E"/>
    <w:rsid w:val="00431FBC"/>
    <w:rsid w:val="00433785"/>
    <w:rsid w:val="00434BF6"/>
    <w:rsid w:val="004411AD"/>
    <w:rsid w:val="004605FA"/>
    <w:rsid w:val="00477FD9"/>
    <w:rsid w:val="00486CAD"/>
    <w:rsid w:val="0049090F"/>
    <w:rsid w:val="004A0DE0"/>
    <w:rsid w:val="004B2F4B"/>
    <w:rsid w:val="004B35DA"/>
    <w:rsid w:val="004C2D57"/>
    <w:rsid w:val="004C2D5A"/>
    <w:rsid w:val="004C474F"/>
    <w:rsid w:val="004E50E1"/>
    <w:rsid w:val="004F4A0D"/>
    <w:rsid w:val="004F7DB0"/>
    <w:rsid w:val="005006C0"/>
    <w:rsid w:val="00502163"/>
    <w:rsid w:val="00503D36"/>
    <w:rsid w:val="005277AF"/>
    <w:rsid w:val="00527931"/>
    <w:rsid w:val="005357A4"/>
    <w:rsid w:val="00557895"/>
    <w:rsid w:val="00557C7A"/>
    <w:rsid w:val="00563957"/>
    <w:rsid w:val="0057426F"/>
    <w:rsid w:val="0058275E"/>
    <w:rsid w:val="00593333"/>
    <w:rsid w:val="005A014C"/>
    <w:rsid w:val="005A7FCF"/>
    <w:rsid w:val="005C5D15"/>
    <w:rsid w:val="005D4D25"/>
    <w:rsid w:val="005D56C5"/>
    <w:rsid w:val="005E111E"/>
    <w:rsid w:val="005E131B"/>
    <w:rsid w:val="005E3D95"/>
    <w:rsid w:val="005E3ECE"/>
    <w:rsid w:val="0061789B"/>
    <w:rsid w:val="00623CA8"/>
    <w:rsid w:val="006278D2"/>
    <w:rsid w:val="00635012"/>
    <w:rsid w:val="006400E3"/>
    <w:rsid w:val="00640126"/>
    <w:rsid w:val="006432CB"/>
    <w:rsid w:val="00644283"/>
    <w:rsid w:val="00650447"/>
    <w:rsid w:val="00650902"/>
    <w:rsid w:val="00657904"/>
    <w:rsid w:val="006655BD"/>
    <w:rsid w:val="0068006E"/>
    <w:rsid w:val="0069167C"/>
    <w:rsid w:val="006A342B"/>
    <w:rsid w:val="006B51EA"/>
    <w:rsid w:val="006C1409"/>
    <w:rsid w:val="006C4CE7"/>
    <w:rsid w:val="006D4191"/>
    <w:rsid w:val="006E06F7"/>
    <w:rsid w:val="006F56B4"/>
    <w:rsid w:val="007153B2"/>
    <w:rsid w:val="0075651E"/>
    <w:rsid w:val="00762A2E"/>
    <w:rsid w:val="007764E6"/>
    <w:rsid w:val="007B673B"/>
    <w:rsid w:val="007D0817"/>
    <w:rsid w:val="007D6FE3"/>
    <w:rsid w:val="007E099C"/>
    <w:rsid w:val="007E1568"/>
    <w:rsid w:val="007E660F"/>
    <w:rsid w:val="008051FC"/>
    <w:rsid w:val="00806561"/>
    <w:rsid w:val="0081149D"/>
    <w:rsid w:val="00825D09"/>
    <w:rsid w:val="00834876"/>
    <w:rsid w:val="00845185"/>
    <w:rsid w:val="00867672"/>
    <w:rsid w:val="008734B6"/>
    <w:rsid w:val="00882724"/>
    <w:rsid w:val="00896A8E"/>
    <w:rsid w:val="00896B63"/>
    <w:rsid w:val="008A3423"/>
    <w:rsid w:val="008B68AD"/>
    <w:rsid w:val="008C5291"/>
    <w:rsid w:val="008D0BD3"/>
    <w:rsid w:val="008F00E6"/>
    <w:rsid w:val="008F48DC"/>
    <w:rsid w:val="008F53E9"/>
    <w:rsid w:val="00920808"/>
    <w:rsid w:val="009208EB"/>
    <w:rsid w:val="00923FB1"/>
    <w:rsid w:val="00934921"/>
    <w:rsid w:val="00945DF1"/>
    <w:rsid w:val="00946372"/>
    <w:rsid w:val="00952A94"/>
    <w:rsid w:val="00953460"/>
    <w:rsid w:val="00960B86"/>
    <w:rsid w:val="00963124"/>
    <w:rsid w:val="009673AB"/>
    <w:rsid w:val="009809CC"/>
    <w:rsid w:val="00990750"/>
    <w:rsid w:val="009920BC"/>
    <w:rsid w:val="0099450D"/>
    <w:rsid w:val="00996C63"/>
    <w:rsid w:val="00996F77"/>
    <w:rsid w:val="009A58F4"/>
    <w:rsid w:val="009A6D09"/>
    <w:rsid w:val="009C3A5F"/>
    <w:rsid w:val="009D1982"/>
    <w:rsid w:val="009D56D0"/>
    <w:rsid w:val="009F232E"/>
    <w:rsid w:val="00A00FE7"/>
    <w:rsid w:val="00A04FD9"/>
    <w:rsid w:val="00A060A3"/>
    <w:rsid w:val="00A10EA4"/>
    <w:rsid w:val="00A179B3"/>
    <w:rsid w:val="00A30D36"/>
    <w:rsid w:val="00A3633B"/>
    <w:rsid w:val="00A36351"/>
    <w:rsid w:val="00A50B34"/>
    <w:rsid w:val="00A5583D"/>
    <w:rsid w:val="00A768B4"/>
    <w:rsid w:val="00A777AB"/>
    <w:rsid w:val="00A90D12"/>
    <w:rsid w:val="00A917E6"/>
    <w:rsid w:val="00AA5055"/>
    <w:rsid w:val="00AB014F"/>
    <w:rsid w:val="00AB1AB6"/>
    <w:rsid w:val="00AB538F"/>
    <w:rsid w:val="00AC293A"/>
    <w:rsid w:val="00AC33E2"/>
    <w:rsid w:val="00AC3E4D"/>
    <w:rsid w:val="00AE0192"/>
    <w:rsid w:val="00B06F20"/>
    <w:rsid w:val="00B10F42"/>
    <w:rsid w:val="00B11738"/>
    <w:rsid w:val="00B127BB"/>
    <w:rsid w:val="00B230B4"/>
    <w:rsid w:val="00B43767"/>
    <w:rsid w:val="00B45D86"/>
    <w:rsid w:val="00B500AC"/>
    <w:rsid w:val="00B71008"/>
    <w:rsid w:val="00B8101E"/>
    <w:rsid w:val="00B86846"/>
    <w:rsid w:val="00BB2DBF"/>
    <w:rsid w:val="00BD0F09"/>
    <w:rsid w:val="00BE1D14"/>
    <w:rsid w:val="00BE40C9"/>
    <w:rsid w:val="00C12493"/>
    <w:rsid w:val="00C17767"/>
    <w:rsid w:val="00C219D6"/>
    <w:rsid w:val="00C76B1F"/>
    <w:rsid w:val="00C97C01"/>
    <w:rsid w:val="00CA4809"/>
    <w:rsid w:val="00CA64AD"/>
    <w:rsid w:val="00CB270C"/>
    <w:rsid w:val="00CC5720"/>
    <w:rsid w:val="00CD6109"/>
    <w:rsid w:val="00CE3AA4"/>
    <w:rsid w:val="00D063E9"/>
    <w:rsid w:val="00D16A7E"/>
    <w:rsid w:val="00D25BD4"/>
    <w:rsid w:val="00D30CB7"/>
    <w:rsid w:val="00D35A08"/>
    <w:rsid w:val="00D42422"/>
    <w:rsid w:val="00D530F6"/>
    <w:rsid w:val="00D532DD"/>
    <w:rsid w:val="00D57009"/>
    <w:rsid w:val="00D6084A"/>
    <w:rsid w:val="00D632CA"/>
    <w:rsid w:val="00D6756E"/>
    <w:rsid w:val="00D7109A"/>
    <w:rsid w:val="00D856D0"/>
    <w:rsid w:val="00D93DAF"/>
    <w:rsid w:val="00DA36D0"/>
    <w:rsid w:val="00DC36A0"/>
    <w:rsid w:val="00DC774E"/>
    <w:rsid w:val="00DE2ED9"/>
    <w:rsid w:val="00DE3622"/>
    <w:rsid w:val="00DF2E7A"/>
    <w:rsid w:val="00DF363D"/>
    <w:rsid w:val="00E02CFE"/>
    <w:rsid w:val="00E20F67"/>
    <w:rsid w:val="00E26FA8"/>
    <w:rsid w:val="00E42647"/>
    <w:rsid w:val="00E42D8B"/>
    <w:rsid w:val="00E45D2C"/>
    <w:rsid w:val="00E51C48"/>
    <w:rsid w:val="00E54846"/>
    <w:rsid w:val="00E5689F"/>
    <w:rsid w:val="00E9614B"/>
    <w:rsid w:val="00EC2448"/>
    <w:rsid w:val="00ED4FE8"/>
    <w:rsid w:val="00ED6768"/>
    <w:rsid w:val="00ED74E7"/>
    <w:rsid w:val="00ED7BB2"/>
    <w:rsid w:val="00EE6472"/>
    <w:rsid w:val="00EF1FC2"/>
    <w:rsid w:val="00EF21DE"/>
    <w:rsid w:val="00F04F35"/>
    <w:rsid w:val="00F12C9A"/>
    <w:rsid w:val="00F16904"/>
    <w:rsid w:val="00F23900"/>
    <w:rsid w:val="00F24594"/>
    <w:rsid w:val="00F60C2B"/>
    <w:rsid w:val="00F746D2"/>
    <w:rsid w:val="00F814C5"/>
    <w:rsid w:val="00F81EF8"/>
    <w:rsid w:val="00F941C6"/>
    <w:rsid w:val="00F942E3"/>
    <w:rsid w:val="00F949E1"/>
    <w:rsid w:val="00FA4E12"/>
    <w:rsid w:val="00FB0682"/>
    <w:rsid w:val="00FC2CB1"/>
    <w:rsid w:val="00FE6A1D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7C1C7D"/>
  <w15:chartTrackingRefBased/>
  <w15:docId w15:val="{06369533-5298-465B-8AC3-73E210F49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C2CB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C2CB1"/>
    <w:pPr>
      <w:tabs>
        <w:tab w:val="center" w:pos="4153"/>
        <w:tab w:val="right" w:pos="8306"/>
      </w:tabs>
    </w:pPr>
  </w:style>
  <w:style w:type="character" w:styleId="Hyperlink">
    <w:name w:val="Hyperlink"/>
    <w:rsid w:val="00FC2CB1"/>
    <w:rPr>
      <w:color w:val="0000FF"/>
      <w:u w:val="single"/>
    </w:rPr>
  </w:style>
  <w:style w:type="table" w:styleId="TableGrid">
    <w:name w:val="Table Grid"/>
    <w:basedOn w:val="TableNormal"/>
    <w:rsid w:val="00091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D632CA"/>
  </w:style>
  <w:style w:type="paragraph" w:styleId="BalloonText">
    <w:name w:val="Balloon Text"/>
    <w:basedOn w:val="Normal"/>
    <w:semiHidden/>
    <w:rsid w:val="00D632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E3EC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E3ECE"/>
    <w:pPr>
      <w:ind w:left="708"/>
    </w:pPr>
    <w:rPr>
      <w:lang w:val="en-US" w:eastAsia="en-US"/>
    </w:rPr>
  </w:style>
  <w:style w:type="character" w:styleId="UnresolvedMention">
    <w:name w:val="Unresolved Mention"/>
    <w:uiPriority w:val="99"/>
    <w:semiHidden/>
    <w:unhideWhenUsed/>
    <w:rsid w:val="00D42422"/>
    <w:rPr>
      <w:color w:val="808080"/>
      <w:shd w:val="clear" w:color="auto" w:fill="E6E6E6"/>
    </w:rPr>
  </w:style>
  <w:style w:type="character" w:styleId="FollowedHyperlink">
    <w:name w:val="FollowedHyperlink"/>
    <w:rsid w:val="00AC33E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an.saar@tele2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pa@politsei.e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legalestonia@tele2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han.saar@tele2.co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Meie nr</vt:lpstr>
      <vt:lpstr>Meie nr</vt:lpstr>
    </vt:vector>
  </TitlesOfParts>
  <Company> 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 nr</dc:title>
  <dc:subject/>
  <dc:creator>andrjoes</dc:creator>
  <cp:keywords/>
  <dc:description/>
  <cp:lastModifiedBy>Juhan Saar</cp:lastModifiedBy>
  <cp:revision>3</cp:revision>
  <cp:lastPrinted>2009-12-08T14:15:00Z</cp:lastPrinted>
  <dcterms:created xsi:type="dcterms:W3CDTF">2025-12-09T11:32:00Z</dcterms:created>
  <dcterms:modified xsi:type="dcterms:W3CDTF">2025-12-09T11:32:00Z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296f36c8,31db0921,4dc6a415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Information Classification: Internal </vt:lpwstr>
  </property>
  <property fmtid="{D5CDD505-2E9C-101B-9397-08002B2CF9AE}" pid="5" name="MSIP_Label_ecca9737-3fb7-4a23-a452-5fd2dddae788_Enabled">
    <vt:lpwstr>true</vt:lpwstr>
  </property>
  <property fmtid="{D5CDD505-2E9C-101B-9397-08002B2CF9AE}" pid="6" name="MSIP_Label_ecca9737-3fb7-4a23-a452-5fd2dddae788_SetDate">
    <vt:lpwstr>2024-05-13T13:32:10Z</vt:lpwstr>
  </property>
  <property fmtid="{D5CDD505-2E9C-101B-9397-08002B2CF9AE}" pid="7" name="MSIP_Label_ecca9737-3fb7-4a23-a452-5fd2dddae788_Method">
    <vt:lpwstr>Standard</vt:lpwstr>
  </property>
  <property fmtid="{D5CDD505-2E9C-101B-9397-08002B2CF9AE}" pid="8" name="MSIP_Label_ecca9737-3fb7-4a23-a452-5fd2dddae788_Name">
    <vt:lpwstr>Internal</vt:lpwstr>
  </property>
  <property fmtid="{D5CDD505-2E9C-101B-9397-08002B2CF9AE}" pid="9" name="MSIP_Label_ecca9737-3fb7-4a23-a452-5fd2dddae788_SiteId">
    <vt:lpwstr>76431109-ff89-42c2-8781-a07ca07a2d57</vt:lpwstr>
  </property>
  <property fmtid="{D5CDD505-2E9C-101B-9397-08002B2CF9AE}" pid="10" name="MSIP_Label_ecca9737-3fb7-4a23-a452-5fd2dddae788_ActionId">
    <vt:lpwstr>f12e158d-f5bf-4391-9b93-829e191cdb82</vt:lpwstr>
  </property>
  <property fmtid="{D5CDD505-2E9C-101B-9397-08002B2CF9AE}" pid="11" name="MSIP_Label_ecca9737-3fb7-4a23-a452-5fd2dddae788_ContentBits">
    <vt:lpwstr>2</vt:lpwstr>
  </property>
</Properties>
</file>